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21" w:rsidRDefault="00FA2421" w:rsidP="00FA24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AC4557" w:rsidRPr="00AC4557" w:rsidRDefault="00AC4557" w:rsidP="00FA2421">
      <w:pPr>
        <w:spacing w:before="100" w:beforeAutospacing="1" w:after="100" w:afterAutospacing="1" w:line="240" w:lineRule="auto"/>
        <w:jc w:val="center"/>
        <w:outlineLvl w:val="0"/>
        <w:rPr>
          <w:rFonts w:asciiTheme="majorHAnsi" w:eastAsia="Times New Roman" w:hAnsiTheme="majorHAnsi" w:cs="Times New Roman"/>
          <w:b/>
          <w:bCs/>
          <w:kern w:val="36"/>
          <w:sz w:val="32"/>
          <w:szCs w:val="32"/>
        </w:rPr>
      </w:pPr>
      <w:r w:rsidRPr="00FA2421">
        <w:rPr>
          <w:rFonts w:asciiTheme="majorHAnsi" w:eastAsia="Times New Roman" w:hAnsiTheme="majorHAnsi" w:cs="Times New Roman"/>
          <w:b/>
          <w:bCs/>
          <w:kern w:val="36"/>
          <w:sz w:val="32"/>
          <w:szCs w:val="32"/>
        </w:rPr>
        <w:t>Renzulli Creativity</w:t>
      </w:r>
      <w:r w:rsidR="00053D8C">
        <w:rPr>
          <w:rFonts w:asciiTheme="majorHAnsi" w:eastAsia="Times New Roman" w:hAnsiTheme="majorHAnsi" w:cs="Times New Roman"/>
          <w:b/>
          <w:bCs/>
          <w:kern w:val="36"/>
          <w:sz w:val="32"/>
          <w:szCs w:val="32"/>
        </w:rPr>
        <w:t xml:space="preserve"> Programs</w:t>
      </w:r>
      <w:r w:rsidRPr="00AC4557">
        <w:rPr>
          <w:rFonts w:asciiTheme="majorHAnsi" w:eastAsia="Times New Roman" w:hAnsiTheme="majorHAnsi" w:cs="Times New Roman"/>
          <w:b/>
          <w:bCs/>
          <w:kern w:val="36"/>
          <w:sz w:val="32"/>
          <w:szCs w:val="32"/>
        </w:rPr>
        <w:t>: Open Position</w:t>
      </w:r>
    </w:p>
    <w:p w:rsidR="00AC4557" w:rsidRPr="00AC4557" w:rsidRDefault="00FA2421" w:rsidP="00FA2421">
      <w:pPr>
        <w:spacing w:before="100" w:beforeAutospacing="1" w:after="100" w:afterAutospacing="1" w:line="240" w:lineRule="auto"/>
        <w:jc w:val="center"/>
        <w:outlineLvl w:val="0"/>
        <w:rPr>
          <w:rFonts w:asciiTheme="majorHAnsi" w:eastAsia="Times New Roman" w:hAnsiTheme="majorHAnsi" w:cs="Times New Roman"/>
          <w:b/>
          <w:bCs/>
          <w:kern w:val="36"/>
          <w:sz w:val="32"/>
          <w:szCs w:val="32"/>
        </w:rPr>
      </w:pPr>
      <w:r w:rsidRPr="00FA2421">
        <w:rPr>
          <w:rFonts w:asciiTheme="majorHAnsi" w:eastAsia="Times New Roman" w:hAnsiTheme="majorHAnsi" w:cs="Times New Roman"/>
          <w:b/>
          <w:bCs/>
          <w:kern w:val="36"/>
          <w:sz w:val="32"/>
          <w:szCs w:val="32"/>
        </w:rPr>
        <w:t>Teacher</w:t>
      </w:r>
      <w:r w:rsidR="00AC4557" w:rsidRPr="00AC4557">
        <w:rPr>
          <w:rFonts w:asciiTheme="majorHAnsi" w:eastAsia="Times New Roman" w:hAnsiTheme="majorHAnsi" w:cs="Times New Roman"/>
          <w:b/>
          <w:bCs/>
          <w:kern w:val="36"/>
          <w:sz w:val="32"/>
          <w:szCs w:val="32"/>
        </w:rPr>
        <w:t xml:space="preserve"> – Residential Program</w:t>
      </w:r>
    </w:p>
    <w:p w:rsidR="00AC4557" w:rsidRDefault="00AC4557" w:rsidP="00AC4557">
      <w:pPr>
        <w:spacing w:before="100" w:beforeAutospacing="1" w:after="100" w:afterAutospacing="1" w:line="240" w:lineRule="auto"/>
        <w:outlineLvl w:val="3"/>
        <w:rPr>
          <w:rFonts w:asciiTheme="majorHAnsi" w:eastAsia="Times New Roman" w:hAnsiTheme="majorHAnsi" w:cs="Times New Roman"/>
          <w:b/>
          <w:bCs/>
          <w:sz w:val="24"/>
          <w:szCs w:val="24"/>
        </w:rPr>
      </w:pPr>
      <w:r w:rsidRPr="00AC4557">
        <w:rPr>
          <w:rFonts w:asciiTheme="majorHAnsi" w:eastAsia="Times New Roman" w:hAnsiTheme="majorHAnsi" w:cs="Times New Roman"/>
          <w:b/>
          <w:bCs/>
          <w:sz w:val="24"/>
          <w:szCs w:val="24"/>
        </w:rPr>
        <w:t>Job Description</w:t>
      </w:r>
    </w:p>
    <w:p w:rsidR="00053D8C" w:rsidRPr="00D82D76" w:rsidRDefault="00053D8C" w:rsidP="00EB6C20">
      <w:pPr>
        <w:spacing w:before="100" w:beforeAutospacing="1" w:after="100" w:afterAutospacing="1" w:line="240" w:lineRule="auto"/>
        <w:outlineLvl w:val="3"/>
        <w:rPr>
          <w:rFonts w:asciiTheme="majorHAnsi" w:hAnsiTheme="majorHAnsi"/>
        </w:rPr>
      </w:pPr>
      <w:r w:rsidRPr="00D82D76">
        <w:rPr>
          <w:rStyle w:val="Strong"/>
          <w:rFonts w:asciiTheme="majorHAnsi" w:hAnsiTheme="majorHAnsi"/>
        </w:rPr>
        <w:t>The Renzulli Creativity Programs</w:t>
      </w:r>
      <w:r w:rsidRPr="00D82D76">
        <w:rPr>
          <w:rFonts w:asciiTheme="majorHAnsi" w:hAnsiTheme="majorHAnsi"/>
        </w:rPr>
        <w:t xml:space="preserve"> teach participants advanced learning skills and how to apply them in creative and investigative ways. Application is the hallmark of designers, inventors, entrepreneurs, and innovators in all walks of life; and this program is designed to promote enthusiasm, a passion for learning, and high levels of engagement in students’ selected areas of interest.</w:t>
      </w:r>
    </w:p>
    <w:p w:rsidR="00053D8C" w:rsidRPr="00D82D76" w:rsidRDefault="00053D8C" w:rsidP="00053D8C">
      <w:pPr>
        <w:pStyle w:val="NormalWeb"/>
        <w:rPr>
          <w:rFonts w:asciiTheme="majorHAnsi" w:hAnsiTheme="majorHAnsi"/>
        </w:rPr>
      </w:pPr>
      <w:r w:rsidRPr="00D82D76">
        <w:rPr>
          <w:rFonts w:asciiTheme="majorHAnsi" w:hAnsiTheme="majorHAnsi"/>
        </w:rPr>
        <w:t xml:space="preserve">LPI Learning has partnered with </w:t>
      </w:r>
      <w:r w:rsidRPr="00D82D76">
        <w:rPr>
          <w:rStyle w:val="Strong"/>
          <w:rFonts w:asciiTheme="majorHAnsi" w:hAnsiTheme="majorHAnsi"/>
        </w:rPr>
        <w:t>Summer Discovery</w:t>
      </w:r>
      <w:r w:rsidRPr="00D82D76">
        <w:rPr>
          <w:rFonts w:asciiTheme="majorHAnsi" w:hAnsiTheme="majorHAnsi"/>
        </w:rPr>
        <w:t xml:space="preserve"> to offer our Programs for students completing grades 6, 7, and 8. Summer Discovery has operated the highest quality summer programs for over 50 years. Renzulli Discovery students will benefit from the operational experience of the best organized summer program there is. Renzulli Discovery students will be combined with Summer Discovery students for social activities, housing, meals and weekend excursions. Participants will receive an unparalleled summer experience as they study and enjoy university life students from over 80 countries.</w:t>
      </w:r>
    </w:p>
    <w:p w:rsidR="00053D8C" w:rsidRPr="00D82D76" w:rsidRDefault="00D82D76" w:rsidP="00053D8C">
      <w:pPr>
        <w:pStyle w:val="Heading5"/>
        <w:rPr>
          <w:b/>
          <w:color w:val="auto"/>
          <w:sz w:val="24"/>
          <w:szCs w:val="24"/>
        </w:rPr>
      </w:pPr>
      <w:r>
        <w:rPr>
          <w:b/>
          <w:color w:val="auto"/>
          <w:sz w:val="24"/>
          <w:szCs w:val="24"/>
        </w:rPr>
        <w:t xml:space="preserve">2017 </w:t>
      </w:r>
      <w:r w:rsidR="00053D8C" w:rsidRPr="00D82D76">
        <w:rPr>
          <w:b/>
          <w:color w:val="auto"/>
          <w:sz w:val="24"/>
          <w:szCs w:val="24"/>
        </w:rPr>
        <w:t>Program locations</w:t>
      </w:r>
      <w:r>
        <w:rPr>
          <w:b/>
          <w:color w:val="auto"/>
          <w:sz w:val="24"/>
          <w:szCs w:val="24"/>
        </w:rPr>
        <w:t xml:space="preserve">: </w:t>
      </w:r>
      <w:r w:rsidR="00053D8C" w:rsidRPr="00D82D76">
        <w:rPr>
          <w:b/>
          <w:color w:val="auto"/>
          <w:sz w:val="24"/>
          <w:szCs w:val="24"/>
        </w:rPr>
        <w:t xml:space="preserve"> Yale</w:t>
      </w:r>
      <w:r>
        <w:rPr>
          <w:b/>
          <w:color w:val="auto"/>
          <w:sz w:val="24"/>
          <w:szCs w:val="24"/>
        </w:rPr>
        <w:t xml:space="preserve"> University</w:t>
      </w:r>
      <w:r w:rsidR="00053D8C" w:rsidRPr="00D82D76">
        <w:rPr>
          <w:b/>
          <w:color w:val="auto"/>
          <w:sz w:val="24"/>
          <w:szCs w:val="24"/>
        </w:rPr>
        <w:t>,</w:t>
      </w:r>
      <w:r>
        <w:rPr>
          <w:b/>
          <w:color w:val="auto"/>
          <w:sz w:val="24"/>
          <w:szCs w:val="24"/>
        </w:rPr>
        <w:t xml:space="preserve"> UCLA and Georgetown University</w:t>
      </w:r>
    </w:p>
    <w:p w:rsidR="00053D8C" w:rsidRPr="00D82D76" w:rsidRDefault="00053D8C" w:rsidP="00053D8C">
      <w:pPr>
        <w:pStyle w:val="NormalWeb"/>
        <w:rPr>
          <w:rFonts w:asciiTheme="majorHAnsi" w:hAnsiTheme="majorHAnsi"/>
        </w:rPr>
      </w:pPr>
      <w:r w:rsidRPr="00D82D76">
        <w:rPr>
          <w:rFonts w:asciiTheme="majorHAnsi" w:hAnsiTheme="majorHAnsi"/>
        </w:rPr>
        <w:t>This program will combine students from across the globe to work together in interdisciplinary teams. Students solve real life problems related to their academic strength areas, personal interests, learning style, and preferred modes of expression. Participants also develop important executive function skills such as time management, task commitment, goal orientation, team work, self-regulation skills, and a strong work ethic.</w:t>
      </w:r>
    </w:p>
    <w:p w:rsidR="00053D8C" w:rsidRPr="00D82D76" w:rsidRDefault="00053D8C" w:rsidP="00053D8C">
      <w:pPr>
        <w:pStyle w:val="NormalWeb"/>
        <w:rPr>
          <w:rFonts w:asciiTheme="majorHAnsi" w:hAnsiTheme="majorHAnsi"/>
        </w:rPr>
      </w:pPr>
      <w:r w:rsidRPr="00D82D76">
        <w:rPr>
          <w:rFonts w:asciiTheme="majorHAnsi" w:hAnsiTheme="majorHAnsi"/>
        </w:rPr>
        <w:t>Unlike traditional academic or gifted and talented programs, Renzulli Creativity emphasizes advanced cognitive skills and a creative and investigative mindset in addition to pursuing advanced skills in one or more subject areas. The skills acquired through the Renzulli Creativity Program enrich life-long learning and are transferable to future academic and career challenges. This increased confidence is inherent to the world’s next generation of problem solvers and leaders.</w:t>
      </w:r>
    </w:p>
    <w:p w:rsidR="00053D8C" w:rsidRPr="00D82D76" w:rsidRDefault="00053D8C" w:rsidP="00053D8C">
      <w:pPr>
        <w:pStyle w:val="NormalWeb"/>
        <w:rPr>
          <w:rFonts w:asciiTheme="majorHAnsi" w:hAnsiTheme="majorHAnsi"/>
        </w:rPr>
      </w:pPr>
      <w:r w:rsidRPr="00D82D76">
        <w:rPr>
          <w:rFonts w:asciiTheme="majorHAnsi" w:hAnsiTheme="majorHAnsi"/>
        </w:rPr>
        <w:t>Renzulli Creativity Programs are based upon the work of Dr. Joseph S. Renzulli, a leader in the field of gifted and talented education. The program incorporates more than 40 years of research and combines educational principles that produce advanced cognitive skills and an investigative mindset.</w:t>
      </w:r>
    </w:p>
    <w:p w:rsidR="00053D8C" w:rsidRPr="00D82D76" w:rsidRDefault="00053D8C" w:rsidP="00AC4557">
      <w:pPr>
        <w:spacing w:before="100" w:beforeAutospacing="1" w:after="100" w:afterAutospacing="1" w:line="240" w:lineRule="auto"/>
        <w:rPr>
          <w:rFonts w:asciiTheme="majorHAnsi" w:eastAsia="Times New Roman" w:hAnsiTheme="majorHAnsi" w:cs="Times New Roman"/>
          <w:sz w:val="24"/>
          <w:szCs w:val="24"/>
        </w:rPr>
      </w:pPr>
    </w:p>
    <w:p w:rsidR="00053D8C" w:rsidRPr="00D82D76" w:rsidRDefault="00053D8C" w:rsidP="00AC4557">
      <w:pPr>
        <w:spacing w:before="100" w:beforeAutospacing="1" w:after="100" w:afterAutospacing="1" w:line="240" w:lineRule="auto"/>
        <w:rPr>
          <w:rFonts w:asciiTheme="majorHAnsi" w:eastAsia="Times New Roman" w:hAnsiTheme="majorHAnsi" w:cs="Times New Roman"/>
          <w:sz w:val="24"/>
          <w:szCs w:val="24"/>
        </w:rPr>
      </w:pPr>
    </w:p>
    <w:p w:rsidR="00AC4557" w:rsidRPr="00AC4557" w:rsidRDefault="00AC4557" w:rsidP="00AC4557">
      <w:p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 xml:space="preserve">Each </w:t>
      </w:r>
      <w:r w:rsidR="00FA2421" w:rsidRPr="00D82D76">
        <w:rPr>
          <w:rFonts w:asciiTheme="majorHAnsi" w:eastAsia="Times New Roman" w:hAnsiTheme="majorHAnsi" w:cs="Times New Roman"/>
          <w:sz w:val="24"/>
          <w:szCs w:val="24"/>
        </w:rPr>
        <w:t xml:space="preserve">Renzulli Creativity site </w:t>
      </w:r>
      <w:r w:rsidRPr="00AC4557">
        <w:rPr>
          <w:rFonts w:asciiTheme="majorHAnsi" w:eastAsia="Times New Roman" w:hAnsiTheme="majorHAnsi" w:cs="Times New Roman"/>
          <w:sz w:val="24"/>
          <w:szCs w:val="24"/>
        </w:rPr>
        <w:t xml:space="preserve">is designed to employ a creative methodology in which the </w:t>
      </w:r>
      <w:r w:rsidR="00D82D76" w:rsidRPr="00D82D76">
        <w:rPr>
          <w:rFonts w:asciiTheme="majorHAnsi" w:eastAsia="Times New Roman" w:hAnsiTheme="majorHAnsi" w:cs="Times New Roman"/>
          <w:sz w:val="24"/>
          <w:szCs w:val="24"/>
        </w:rPr>
        <w:t>teacher</w:t>
      </w:r>
      <w:r w:rsidRPr="00AC4557">
        <w:rPr>
          <w:rFonts w:asciiTheme="majorHAnsi" w:eastAsia="Times New Roman" w:hAnsiTheme="majorHAnsi" w:cs="Times New Roman"/>
          <w:sz w:val="24"/>
          <w:szCs w:val="24"/>
        </w:rPr>
        <w:t xml:space="preserve"> asks questions requiring students to think carefully about and research their responses; this questioning will determine the direction that the course takes. </w:t>
      </w:r>
      <w:r w:rsidR="00FA2421" w:rsidRPr="00D82D76">
        <w:rPr>
          <w:rFonts w:asciiTheme="majorHAnsi" w:eastAsia="Times New Roman" w:hAnsiTheme="majorHAnsi" w:cs="Times New Roman"/>
          <w:sz w:val="24"/>
          <w:szCs w:val="24"/>
        </w:rPr>
        <w:t xml:space="preserve"> C</w:t>
      </w:r>
      <w:r w:rsidRPr="00AC4557">
        <w:rPr>
          <w:rFonts w:asciiTheme="majorHAnsi" w:eastAsia="Times New Roman" w:hAnsiTheme="majorHAnsi" w:cs="Times New Roman"/>
          <w:sz w:val="24"/>
          <w:szCs w:val="24"/>
        </w:rPr>
        <w:t xml:space="preserve">ourses culminate in a final </w:t>
      </w:r>
      <w:r w:rsidR="00FA2421" w:rsidRPr="00D82D76">
        <w:rPr>
          <w:rFonts w:asciiTheme="majorHAnsi" w:eastAsia="Times New Roman" w:hAnsiTheme="majorHAnsi" w:cs="Times New Roman"/>
          <w:sz w:val="24"/>
          <w:szCs w:val="24"/>
        </w:rPr>
        <w:t>group</w:t>
      </w:r>
      <w:r w:rsidRPr="00AC4557">
        <w:rPr>
          <w:rFonts w:asciiTheme="majorHAnsi" w:eastAsia="Times New Roman" w:hAnsiTheme="majorHAnsi" w:cs="Times New Roman"/>
          <w:sz w:val="24"/>
          <w:szCs w:val="24"/>
        </w:rPr>
        <w:t xml:space="preserve"> presentation that requires the synthesis and evaluation of their newfound knowledge. The goal is less about covering content and more about providing meaningful connections between student interests and the overarching course concepts.</w:t>
      </w:r>
      <w:r w:rsidR="00FA2421" w:rsidRPr="00D82D76">
        <w:rPr>
          <w:rFonts w:asciiTheme="majorHAnsi" w:eastAsia="Times New Roman" w:hAnsiTheme="majorHAnsi" w:cs="Times New Roman"/>
          <w:sz w:val="24"/>
          <w:szCs w:val="24"/>
        </w:rPr>
        <w:t xml:space="preserve"> This type of methodology is</w:t>
      </w:r>
      <w:r w:rsidRPr="00AC4557">
        <w:rPr>
          <w:rFonts w:asciiTheme="majorHAnsi" w:eastAsia="Times New Roman" w:hAnsiTheme="majorHAnsi" w:cs="Times New Roman"/>
          <w:sz w:val="24"/>
          <w:szCs w:val="24"/>
        </w:rPr>
        <w:t xml:space="preserve"> employed in every course</w:t>
      </w:r>
      <w:r w:rsidR="00FA2421" w:rsidRPr="00D82D76">
        <w:rPr>
          <w:rFonts w:asciiTheme="majorHAnsi" w:eastAsia="Times New Roman" w:hAnsiTheme="majorHAnsi" w:cs="Times New Roman"/>
          <w:sz w:val="24"/>
          <w:szCs w:val="24"/>
        </w:rPr>
        <w:t xml:space="preserve"> and</w:t>
      </w:r>
      <w:r w:rsidRPr="00AC4557">
        <w:rPr>
          <w:rFonts w:asciiTheme="majorHAnsi" w:eastAsia="Times New Roman" w:hAnsiTheme="majorHAnsi" w:cs="Times New Roman"/>
          <w:sz w:val="24"/>
          <w:szCs w:val="24"/>
        </w:rPr>
        <w:t xml:space="preserve"> require</w:t>
      </w:r>
      <w:r w:rsidR="00FA2421" w:rsidRPr="00D82D76">
        <w:rPr>
          <w:rFonts w:asciiTheme="majorHAnsi" w:eastAsia="Times New Roman" w:hAnsiTheme="majorHAnsi" w:cs="Times New Roman"/>
          <w:sz w:val="24"/>
          <w:szCs w:val="24"/>
        </w:rPr>
        <w:t>s</w:t>
      </w:r>
      <w:r w:rsidRPr="00AC4557">
        <w:rPr>
          <w:rFonts w:asciiTheme="majorHAnsi" w:eastAsia="Times New Roman" w:hAnsiTheme="majorHAnsi" w:cs="Times New Roman"/>
          <w:sz w:val="24"/>
          <w:szCs w:val="24"/>
        </w:rPr>
        <w:t xml:space="preserve"> thought and planning to execute, as well as flexibility on the part of the </w:t>
      </w:r>
      <w:r w:rsidR="00D82D76" w:rsidRPr="00D82D76">
        <w:rPr>
          <w:rFonts w:asciiTheme="majorHAnsi" w:eastAsia="Times New Roman" w:hAnsiTheme="majorHAnsi" w:cs="Times New Roman"/>
          <w:sz w:val="24"/>
          <w:szCs w:val="24"/>
        </w:rPr>
        <w:t xml:space="preserve">teacher </w:t>
      </w:r>
      <w:r w:rsidRPr="00AC4557">
        <w:rPr>
          <w:rFonts w:asciiTheme="majorHAnsi" w:eastAsia="Times New Roman" w:hAnsiTheme="majorHAnsi" w:cs="Times New Roman"/>
          <w:sz w:val="24"/>
          <w:szCs w:val="24"/>
        </w:rPr>
        <w:t xml:space="preserve">to take the course in different directions in order to meet the needs of </w:t>
      </w:r>
      <w:r w:rsidR="00FA2421" w:rsidRPr="00D82D76">
        <w:rPr>
          <w:rFonts w:asciiTheme="majorHAnsi" w:eastAsia="Times New Roman" w:hAnsiTheme="majorHAnsi" w:cs="Times New Roman"/>
          <w:sz w:val="24"/>
          <w:szCs w:val="24"/>
        </w:rPr>
        <w:t>all</w:t>
      </w:r>
      <w:r w:rsidRPr="00AC4557">
        <w:rPr>
          <w:rFonts w:asciiTheme="majorHAnsi" w:eastAsia="Times New Roman" w:hAnsiTheme="majorHAnsi" w:cs="Times New Roman"/>
          <w:sz w:val="24"/>
          <w:szCs w:val="24"/>
        </w:rPr>
        <w:t xml:space="preserve"> students.</w:t>
      </w:r>
    </w:p>
    <w:p w:rsidR="00AC4557" w:rsidRPr="00AC4557" w:rsidRDefault="00D82D76" w:rsidP="00AC4557">
      <w:pPr>
        <w:spacing w:before="100" w:beforeAutospacing="1" w:after="100" w:afterAutospacing="1" w:line="240" w:lineRule="auto"/>
        <w:rPr>
          <w:rFonts w:asciiTheme="majorHAnsi" w:eastAsia="Times New Roman" w:hAnsiTheme="majorHAnsi" w:cs="Times New Roman"/>
          <w:sz w:val="24"/>
          <w:szCs w:val="24"/>
        </w:rPr>
      </w:pPr>
      <w:r w:rsidRPr="00D82D76">
        <w:rPr>
          <w:rFonts w:asciiTheme="majorHAnsi" w:eastAsia="Times New Roman" w:hAnsiTheme="majorHAnsi" w:cs="Times New Roman"/>
          <w:sz w:val="24"/>
          <w:szCs w:val="24"/>
        </w:rPr>
        <w:t>Teacher</w:t>
      </w:r>
      <w:r w:rsidR="00AC4557" w:rsidRPr="00AC4557">
        <w:rPr>
          <w:rFonts w:asciiTheme="majorHAnsi" w:eastAsia="Times New Roman" w:hAnsiTheme="majorHAnsi" w:cs="Times New Roman"/>
          <w:sz w:val="24"/>
          <w:szCs w:val="24"/>
        </w:rPr>
        <w:t xml:space="preserve">s must complete the planning and research for course preparation outside of class time. </w:t>
      </w:r>
      <w:r>
        <w:rPr>
          <w:rFonts w:asciiTheme="majorHAnsi" w:eastAsia="Times New Roman" w:hAnsiTheme="majorHAnsi" w:cs="Times New Roman"/>
          <w:sz w:val="24"/>
          <w:szCs w:val="24"/>
        </w:rPr>
        <w:t>Teacher</w:t>
      </w:r>
      <w:r w:rsidR="00AC4557" w:rsidRPr="00AC4557">
        <w:rPr>
          <w:rFonts w:asciiTheme="majorHAnsi" w:eastAsia="Times New Roman" w:hAnsiTheme="majorHAnsi" w:cs="Times New Roman"/>
          <w:sz w:val="24"/>
          <w:szCs w:val="24"/>
        </w:rPr>
        <w:t>s are required to participate in an orientation before their first class. Additional training will be provided prior to the start of the session</w:t>
      </w:r>
      <w:r w:rsidR="00FA2421" w:rsidRPr="00D82D76">
        <w:rPr>
          <w:rFonts w:asciiTheme="majorHAnsi" w:eastAsia="Times New Roman" w:hAnsiTheme="majorHAnsi" w:cs="Times New Roman"/>
          <w:sz w:val="24"/>
          <w:szCs w:val="24"/>
        </w:rPr>
        <w:t xml:space="preserve">. </w:t>
      </w:r>
      <w:r w:rsidR="00AC4557" w:rsidRPr="00AC4557">
        <w:rPr>
          <w:rFonts w:asciiTheme="majorHAnsi" w:eastAsia="Times New Roman" w:hAnsiTheme="majorHAnsi" w:cs="Times New Roman"/>
          <w:sz w:val="24"/>
          <w:szCs w:val="24"/>
        </w:rPr>
        <w:t xml:space="preserve">  There are additional pre and post camp responsibilities related to course planning and student evaluations for all </w:t>
      </w:r>
      <w:r w:rsidRPr="00D82D76">
        <w:rPr>
          <w:rFonts w:asciiTheme="majorHAnsi" w:eastAsia="Times New Roman" w:hAnsiTheme="majorHAnsi" w:cs="Times New Roman"/>
          <w:sz w:val="24"/>
          <w:szCs w:val="24"/>
        </w:rPr>
        <w:t>teacher</w:t>
      </w:r>
      <w:r w:rsidR="00AC4557" w:rsidRPr="00AC4557">
        <w:rPr>
          <w:rFonts w:asciiTheme="majorHAnsi" w:eastAsia="Times New Roman" w:hAnsiTheme="majorHAnsi" w:cs="Times New Roman"/>
          <w:sz w:val="24"/>
          <w:szCs w:val="24"/>
        </w:rPr>
        <w:t>s.</w:t>
      </w:r>
    </w:p>
    <w:p w:rsidR="00AC4557" w:rsidRPr="00AC4557" w:rsidRDefault="00D82D76" w:rsidP="00AC4557">
      <w:pPr>
        <w:spacing w:before="100" w:beforeAutospacing="1" w:after="100" w:afterAutospacing="1" w:line="240" w:lineRule="auto"/>
        <w:rPr>
          <w:rFonts w:asciiTheme="majorHAnsi" w:eastAsia="Times New Roman" w:hAnsiTheme="majorHAnsi" w:cs="Times New Roman"/>
          <w:sz w:val="24"/>
          <w:szCs w:val="24"/>
        </w:rPr>
      </w:pPr>
      <w:r w:rsidRPr="00D82D76">
        <w:rPr>
          <w:rFonts w:asciiTheme="majorHAnsi" w:eastAsia="Times New Roman" w:hAnsiTheme="majorHAnsi" w:cs="Times New Roman"/>
          <w:i/>
          <w:iCs/>
          <w:sz w:val="24"/>
          <w:szCs w:val="24"/>
        </w:rPr>
        <w:t xml:space="preserve">Teacher </w:t>
      </w:r>
      <w:r w:rsidR="00AC4557" w:rsidRPr="00D82D76">
        <w:rPr>
          <w:rFonts w:asciiTheme="majorHAnsi" w:eastAsia="Times New Roman" w:hAnsiTheme="majorHAnsi" w:cs="Times New Roman"/>
          <w:i/>
          <w:iCs/>
          <w:sz w:val="24"/>
          <w:szCs w:val="24"/>
        </w:rPr>
        <w:t>lodging is not provided and employees in this position are expected to commute daily.</w:t>
      </w:r>
    </w:p>
    <w:p w:rsidR="00AC4557" w:rsidRPr="00AC4557" w:rsidRDefault="00AC4557" w:rsidP="00AC4557">
      <w:pPr>
        <w:spacing w:before="100" w:beforeAutospacing="1" w:after="100" w:afterAutospacing="1" w:line="240" w:lineRule="auto"/>
        <w:outlineLvl w:val="2"/>
        <w:rPr>
          <w:rFonts w:asciiTheme="majorHAnsi" w:eastAsia="Times New Roman" w:hAnsiTheme="majorHAnsi" w:cs="Times New Roman"/>
          <w:b/>
          <w:bCs/>
          <w:sz w:val="24"/>
          <w:szCs w:val="24"/>
        </w:rPr>
      </w:pPr>
      <w:r w:rsidRPr="00AC4557">
        <w:rPr>
          <w:rFonts w:asciiTheme="majorHAnsi" w:eastAsia="Times New Roman" w:hAnsiTheme="majorHAnsi" w:cs="Times New Roman"/>
          <w:b/>
          <w:bCs/>
          <w:sz w:val="24"/>
          <w:szCs w:val="24"/>
        </w:rPr>
        <w:t>Qualifications</w:t>
      </w:r>
    </w:p>
    <w:p w:rsidR="00AC4557" w:rsidRPr="00AC4557" w:rsidRDefault="00AC4557" w:rsidP="00AC455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A minimum of a Bachelor’s degree (Master’s degree or equivalent preferred)</w:t>
      </w:r>
    </w:p>
    <w:p w:rsidR="00AC4557" w:rsidRPr="00AC4557" w:rsidRDefault="00AC4557" w:rsidP="00AC455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A minimum of three years lead or independent teaching experience</w:t>
      </w:r>
    </w:p>
    <w:p w:rsidR="00AC4557" w:rsidRPr="00AC4557" w:rsidRDefault="00AC4557" w:rsidP="00AC455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Demonstrates experience with and knowledge of the academic, social, and emotional needs of gifted students</w:t>
      </w:r>
    </w:p>
    <w:p w:rsidR="00AC4557" w:rsidRPr="00AC4557" w:rsidRDefault="00AC4557" w:rsidP="00AC455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Possesses specialized understanding in the subject and content area of the courses selected to instruct</w:t>
      </w:r>
    </w:p>
    <w:p w:rsidR="00AC4557" w:rsidRPr="00AC4557" w:rsidRDefault="00AC4557" w:rsidP="00AC455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Interacts, communicates, and presents oneself in a professional manner</w:t>
      </w:r>
    </w:p>
    <w:p w:rsidR="00AC4557" w:rsidRPr="00AC4557" w:rsidRDefault="00AC4557" w:rsidP="00AC4557">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Provides positive leadership through sharing and demonstrating academic knowledge, promotes teamwork, and provides a visionary perspective in instruction</w:t>
      </w:r>
    </w:p>
    <w:p w:rsidR="00FA2421" w:rsidRPr="00D82D76" w:rsidRDefault="00FA2421" w:rsidP="00AC4557">
      <w:pPr>
        <w:spacing w:before="100" w:beforeAutospacing="1" w:after="100" w:afterAutospacing="1" w:line="240" w:lineRule="auto"/>
        <w:outlineLvl w:val="2"/>
        <w:rPr>
          <w:rFonts w:asciiTheme="majorHAnsi" w:eastAsia="Times New Roman" w:hAnsiTheme="majorHAnsi" w:cs="Times New Roman"/>
          <w:b/>
          <w:bCs/>
          <w:sz w:val="24"/>
          <w:szCs w:val="24"/>
        </w:rPr>
      </w:pPr>
    </w:p>
    <w:p w:rsidR="00AC4557" w:rsidRPr="00AC4557" w:rsidRDefault="00AC4557" w:rsidP="00AC4557">
      <w:pPr>
        <w:spacing w:before="100" w:beforeAutospacing="1" w:after="100" w:afterAutospacing="1" w:line="240" w:lineRule="auto"/>
        <w:outlineLvl w:val="2"/>
        <w:rPr>
          <w:rFonts w:asciiTheme="majorHAnsi" w:eastAsia="Times New Roman" w:hAnsiTheme="majorHAnsi" w:cs="Times New Roman"/>
          <w:b/>
          <w:bCs/>
          <w:sz w:val="24"/>
          <w:szCs w:val="24"/>
        </w:rPr>
      </w:pPr>
      <w:r w:rsidRPr="00AC4557">
        <w:rPr>
          <w:rFonts w:asciiTheme="majorHAnsi" w:eastAsia="Times New Roman" w:hAnsiTheme="majorHAnsi" w:cs="Times New Roman"/>
          <w:b/>
          <w:bCs/>
          <w:sz w:val="24"/>
          <w:szCs w:val="24"/>
        </w:rPr>
        <w:t>Supervision</w:t>
      </w:r>
    </w:p>
    <w:p w:rsidR="00AC4557" w:rsidRPr="00AC4557" w:rsidRDefault="00D82D76" w:rsidP="00AC4557">
      <w:pPr>
        <w:spacing w:before="100" w:beforeAutospacing="1" w:after="100" w:afterAutospacing="1" w:line="240" w:lineRule="auto"/>
        <w:rPr>
          <w:rFonts w:asciiTheme="majorHAnsi" w:eastAsia="Times New Roman" w:hAnsiTheme="majorHAnsi" w:cs="Times New Roman"/>
          <w:sz w:val="24"/>
          <w:szCs w:val="24"/>
        </w:rPr>
      </w:pPr>
      <w:r w:rsidRPr="00D82D76">
        <w:rPr>
          <w:rFonts w:asciiTheme="majorHAnsi" w:eastAsia="Times New Roman" w:hAnsiTheme="majorHAnsi" w:cs="Times New Roman"/>
          <w:sz w:val="24"/>
          <w:szCs w:val="24"/>
        </w:rPr>
        <w:t>Teachers</w:t>
      </w:r>
      <w:r w:rsidR="00AC4557" w:rsidRPr="00AC4557">
        <w:rPr>
          <w:rFonts w:asciiTheme="majorHAnsi" w:eastAsia="Times New Roman" w:hAnsiTheme="majorHAnsi" w:cs="Times New Roman"/>
          <w:sz w:val="24"/>
          <w:szCs w:val="24"/>
        </w:rPr>
        <w:t xml:space="preserve"> </w:t>
      </w:r>
      <w:r w:rsidR="00FA2421" w:rsidRPr="00D82D76">
        <w:rPr>
          <w:rFonts w:asciiTheme="majorHAnsi" w:eastAsia="Times New Roman" w:hAnsiTheme="majorHAnsi" w:cs="Times New Roman"/>
          <w:sz w:val="24"/>
          <w:szCs w:val="24"/>
        </w:rPr>
        <w:t xml:space="preserve">may have assistance in the classroom and </w:t>
      </w:r>
      <w:r w:rsidR="00AC4557" w:rsidRPr="00AC4557">
        <w:rPr>
          <w:rFonts w:asciiTheme="majorHAnsi" w:eastAsia="Times New Roman" w:hAnsiTheme="majorHAnsi" w:cs="Times New Roman"/>
          <w:sz w:val="24"/>
          <w:szCs w:val="24"/>
        </w:rPr>
        <w:t xml:space="preserve">collaborate with </w:t>
      </w:r>
      <w:r w:rsidR="00053D8C" w:rsidRPr="00D82D76">
        <w:rPr>
          <w:rFonts w:asciiTheme="majorHAnsi" w:eastAsia="Times New Roman" w:hAnsiTheme="majorHAnsi" w:cs="Times New Roman"/>
          <w:sz w:val="24"/>
          <w:szCs w:val="24"/>
        </w:rPr>
        <w:t xml:space="preserve">classroom staff </w:t>
      </w:r>
      <w:r w:rsidR="00AC4557" w:rsidRPr="00AC4557">
        <w:rPr>
          <w:rFonts w:asciiTheme="majorHAnsi" w:eastAsia="Times New Roman" w:hAnsiTheme="majorHAnsi" w:cs="Times New Roman"/>
          <w:sz w:val="24"/>
          <w:szCs w:val="24"/>
        </w:rPr>
        <w:t xml:space="preserve">regarding classroom instruction but do not formally supervise </w:t>
      </w:r>
      <w:r w:rsidR="00053D8C" w:rsidRPr="00D82D76">
        <w:rPr>
          <w:rFonts w:asciiTheme="majorHAnsi" w:eastAsia="Times New Roman" w:hAnsiTheme="majorHAnsi" w:cs="Times New Roman"/>
          <w:sz w:val="24"/>
          <w:szCs w:val="24"/>
        </w:rPr>
        <w:t>additional staff</w:t>
      </w:r>
      <w:r w:rsidR="00AC4557" w:rsidRPr="00AC4557">
        <w:rPr>
          <w:rFonts w:asciiTheme="majorHAnsi" w:eastAsia="Times New Roman" w:hAnsiTheme="majorHAnsi" w:cs="Times New Roman"/>
          <w:sz w:val="24"/>
          <w:szCs w:val="24"/>
        </w:rPr>
        <w:t>.</w:t>
      </w:r>
    </w:p>
    <w:p w:rsidR="00435473" w:rsidRPr="00D82D76" w:rsidRDefault="00435473" w:rsidP="00AC4557">
      <w:pPr>
        <w:spacing w:before="100" w:beforeAutospacing="1" w:after="100" w:afterAutospacing="1" w:line="240" w:lineRule="auto"/>
        <w:outlineLvl w:val="2"/>
        <w:rPr>
          <w:rFonts w:asciiTheme="majorHAnsi" w:eastAsia="Times New Roman" w:hAnsiTheme="majorHAnsi" w:cs="Times New Roman"/>
          <w:b/>
          <w:bCs/>
          <w:sz w:val="24"/>
          <w:szCs w:val="24"/>
        </w:rPr>
      </w:pPr>
    </w:p>
    <w:p w:rsidR="00053D8C" w:rsidRPr="00D82D76" w:rsidRDefault="00053D8C" w:rsidP="00AC4557">
      <w:pPr>
        <w:spacing w:before="100" w:beforeAutospacing="1" w:after="100" w:afterAutospacing="1" w:line="240" w:lineRule="auto"/>
        <w:outlineLvl w:val="2"/>
        <w:rPr>
          <w:rFonts w:asciiTheme="majorHAnsi" w:eastAsia="Times New Roman" w:hAnsiTheme="majorHAnsi" w:cs="Times New Roman"/>
          <w:b/>
          <w:bCs/>
          <w:sz w:val="24"/>
          <w:szCs w:val="24"/>
        </w:rPr>
      </w:pPr>
    </w:p>
    <w:p w:rsidR="00053D8C" w:rsidRPr="00D82D76" w:rsidRDefault="00053D8C" w:rsidP="00AC4557">
      <w:pPr>
        <w:spacing w:before="100" w:beforeAutospacing="1" w:after="100" w:afterAutospacing="1" w:line="240" w:lineRule="auto"/>
        <w:outlineLvl w:val="2"/>
        <w:rPr>
          <w:rFonts w:asciiTheme="majorHAnsi" w:eastAsia="Times New Roman" w:hAnsiTheme="majorHAnsi" w:cs="Times New Roman"/>
          <w:b/>
          <w:bCs/>
          <w:sz w:val="24"/>
          <w:szCs w:val="24"/>
        </w:rPr>
      </w:pPr>
    </w:p>
    <w:p w:rsidR="00D82D76" w:rsidRPr="00D82D76" w:rsidRDefault="00D82D76" w:rsidP="00AC4557">
      <w:pPr>
        <w:spacing w:before="100" w:beforeAutospacing="1" w:after="100" w:afterAutospacing="1" w:line="240" w:lineRule="auto"/>
        <w:outlineLvl w:val="2"/>
        <w:rPr>
          <w:rFonts w:asciiTheme="majorHAnsi" w:eastAsia="Times New Roman" w:hAnsiTheme="majorHAnsi" w:cs="Times New Roman"/>
          <w:b/>
          <w:bCs/>
          <w:sz w:val="24"/>
          <w:szCs w:val="24"/>
        </w:rPr>
      </w:pPr>
    </w:p>
    <w:p w:rsidR="00AC4557" w:rsidRPr="00AC4557" w:rsidRDefault="00AC4557" w:rsidP="00AC4557">
      <w:pPr>
        <w:spacing w:before="100" w:beforeAutospacing="1" w:after="100" w:afterAutospacing="1" w:line="240" w:lineRule="auto"/>
        <w:outlineLvl w:val="2"/>
        <w:rPr>
          <w:rFonts w:asciiTheme="majorHAnsi" w:eastAsia="Times New Roman" w:hAnsiTheme="majorHAnsi" w:cs="Times New Roman"/>
          <w:b/>
          <w:bCs/>
          <w:sz w:val="24"/>
          <w:szCs w:val="24"/>
        </w:rPr>
      </w:pPr>
      <w:r w:rsidRPr="00AC4557">
        <w:rPr>
          <w:rFonts w:asciiTheme="majorHAnsi" w:eastAsia="Times New Roman" w:hAnsiTheme="majorHAnsi" w:cs="Times New Roman"/>
          <w:b/>
          <w:bCs/>
          <w:sz w:val="24"/>
          <w:szCs w:val="24"/>
        </w:rPr>
        <w:t>Responsibilities</w:t>
      </w:r>
    </w:p>
    <w:p w:rsidR="00FA2421" w:rsidRPr="00D82D76"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 xml:space="preserve">Adheres to policies and procedures </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Develops detailed unit plans, called Instructional Frameworks that explain methods used to implement the course goals and objectives. Submits Instructional Frameworks two weeks prior to the first day of instruction.</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Submits a budget request form at least two weeks prior to the beginning of the program. Completes reimbursement paperwork by the end of the session.</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Implements individualized daily instruction based upon the unique abilities of each student providing for an appropriate, intellectually stimulating academic environment.</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 xml:space="preserve">Helps each student to create an individual objective for the class and creates an individualized </w:t>
      </w:r>
      <w:r w:rsidR="00D82D76">
        <w:rPr>
          <w:rFonts w:asciiTheme="majorHAnsi" w:eastAsia="Times New Roman" w:hAnsiTheme="majorHAnsi" w:cs="Times New Roman"/>
          <w:sz w:val="24"/>
          <w:szCs w:val="24"/>
        </w:rPr>
        <w:t>teacher</w:t>
      </w:r>
      <w:r w:rsidRPr="00AC4557">
        <w:rPr>
          <w:rFonts w:asciiTheme="majorHAnsi" w:eastAsia="Times New Roman" w:hAnsiTheme="majorHAnsi" w:cs="Times New Roman"/>
          <w:sz w:val="24"/>
          <w:szCs w:val="24"/>
        </w:rPr>
        <w:t xml:space="preserve"> objective for each student within the first three days of class.</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Communicates issues regarding the students’ academic progress to site leadership.</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Monitors, counsels, and coaches inappropriate behavior of students in the academic setting.</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Communicates continued issues and any absenteeism/tardiness to site leadership.</w:t>
      </w:r>
    </w:p>
    <w:p w:rsidR="00053D8C" w:rsidRPr="00D82D76"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 xml:space="preserve">Attends all </w:t>
      </w:r>
      <w:r w:rsidR="00053D8C" w:rsidRPr="00D82D76">
        <w:rPr>
          <w:rFonts w:asciiTheme="majorHAnsi" w:eastAsia="Times New Roman" w:hAnsiTheme="majorHAnsi" w:cs="Times New Roman"/>
          <w:sz w:val="24"/>
          <w:szCs w:val="24"/>
        </w:rPr>
        <w:t>assigned</w:t>
      </w:r>
      <w:r w:rsidRPr="00AC4557">
        <w:rPr>
          <w:rFonts w:asciiTheme="majorHAnsi" w:eastAsia="Times New Roman" w:hAnsiTheme="majorHAnsi" w:cs="Times New Roman"/>
          <w:sz w:val="24"/>
          <w:szCs w:val="24"/>
        </w:rPr>
        <w:t xml:space="preserve"> meetings for the program</w:t>
      </w:r>
      <w:r w:rsidR="00053D8C" w:rsidRPr="00D82D76">
        <w:rPr>
          <w:rFonts w:asciiTheme="majorHAnsi" w:eastAsia="Times New Roman" w:hAnsiTheme="majorHAnsi" w:cs="Times New Roman"/>
          <w:sz w:val="24"/>
          <w:szCs w:val="24"/>
        </w:rPr>
        <w:t>.</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Communicates with parents, as needed.</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Utilizes Teaching Assistants in the classroom and in daily lesson execution and activities.</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Constructs fin</w:t>
      </w:r>
      <w:r w:rsidR="00053D8C" w:rsidRPr="00D82D76">
        <w:rPr>
          <w:rFonts w:asciiTheme="majorHAnsi" w:eastAsia="Times New Roman" w:hAnsiTheme="majorHAnsi" w:cs="Times New Roman"/>
          <w:sz w:val="24"/>
          <w:szCs w:val="24"/>
        </w:rPr>
        <w:t xml:space="preserve">al, academic assessments for </w:t>
      </w:r>
      <w:r w:rsidRPr="00AC4557">
        <w:rPr>
          <w:rFonts w:asciiTheme="majorHAnsi" w:eastAsia="Times New Roman" w:hAnsiTheme="majorHAnsi" w:cs="Times New Roman"/>
          <w:sz w:val="24"/>
          <w:szCs w:val="24"/>
        </w:rPr>
        <w:t>each student</w:t>
      </w:r>
      <w:r w:rsidR="00053D8C" w:rsidRPr="00D82D76">
        <w:rPr>
          <w:rFonts w:asciiTheme="majorHAnsi" w:eastAsia="Times New Roman" w:hAnsiTheme="majorHAnsi" w:cs="Times New Roman"/>
          <w:sz w:val="24"/>
          <w:szCs w:val="24"/>
        </w:rPr>
        <w:t xml:space="preserve"> that are</w:t>
      </w:r>
      <w:r w:rsidRPr="00AC4557">
        <w:rPr>
          <w:rFonts w:asciiTheme="majorHAnsi" w:eastAsia="Times New Roman" w:hAnsiTheme="majorHAnsi" w:cs="Times New Roman"/>
          <w:sz w:val="24"/>
          <w:szCs w:val="24"/>
        </w:rPr>
        <w:t xml:space="preserve"> appropriate in tone, detail, and personalization, as well as mechanically and grammatically</w:t>
      </w:r>
      <w:r w:rsidR="00053D8C" w:rsidRPr="00D82D76">
        <w:rPr>
          <w:rFonts w:asciiTheme="majorHAnsi" w:eastAsia="Times New Roman" w:hAnsiTheme="majorHAnsi" w:cs="Times New Roman"/>
          <w:sz w:val="24"/>
          <w:szCs w:val="24"/>
        </w:rPr>
        <w:t xml:space="preserve"> correct</w:t>
      </w:r>
      <w:r w:rsidRPr="00AC4557">
        <w:rPr>
          <w:rFonts w:asciiTheme="majorHAnsi" w:eastAsia="Times New Roman" w:hAnsiTheme="majorHAnsi" w:cs="Times New Roman"/>
          <w:sz w:val="24"/>
          <w:szCs w:val="24"/>
        </w:rPr>
        <w:t>.</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 xml:space="preserve">Actively works on, corrects, and revises </w:t>
      </w:r>
      <w:r w:rsidR="00053D8C" w:rsidRPr="00D82D76">
        <w:rPr>
          <w:rFonts w:asciiTheme="majorHAnsi" w:eastAsia="Times New Roman" w:hAnsiTheme="majorHAnsi" w:cs="Times New Roman"/>
          <w:sz w:val="24"/>
          <w:szCs w:val="24"/>
        </w:rPr>
        <w:t>academic assessments</w:t>
      </w:r>
      <w:r w:rsidRPr="00AC4557">
        <w:rPr>
          <w:rFonts w:asciiTheme="majorHAnsi" w:eastAsia="Times New Roman" w:hAnsiTheme="majorHAnsi" w:cs="Times New Roman"/>
          <w:sz w:val="24"/>
          <w:szCs w:val="24"/>
        </w:rPr>
        <w:t xml:space="preserve"> </w:t>
      </w:r>
      <w:r w:rsidR="00053D8C" w:rsidRPr="00D82D76">
        <w:rPr>
          <w:rFonts w:asciiTheme="majorHAnsi" w:eastAsia="Times New Roman" w:hAnsiTheme="majorHAnsi" w:cs="Times New Roman"/>
          <w:sz w:val="24"/>
          <w:szCs w:val="24"/>
        </w:rPr>
        <w:t>throughout the program session.</w:t>
      </w:r>
    </w:p>
    <w:p w:rsidR="00AC4557" w:rsidRPr="00AC4557" w:rsidRDefault="00AC4557" w:rsidP="00AC4557">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 xml:space="preserve">Attends the Final Program </w:t>
      </w:r>
      <w:r w:rsidR="00053D8C" w:rsidRPr="00D82D76">
        <w:rPr>
          <w:rFonts w:asciiTheme="majorHAnsi" w:eastAsia="Times New Roman" w:hAnsiTheme="majorHAnsi" w:cs="Times New Roman"/>
          <w:sz w:val="24"/>
          <w:szCs w:val="24"/>
        </w:rPr>
        <w:t>Presentations</w:t>
      </w:r>
    </w:p>
    <w:p w:rsidR="00D82D76" w:rsidRPr="00EB6C20" w:rsidRDefault="00EB6C20" w:rsidP="009343F2">
      <w:pPr>
        <w:numPr>
          <w:ilvl w:val="0"/>
          <w:numId w:val="2"/>
        </w:numPr>
        <w:spacing w:before="100" w:beforeAutospacing="1" w:after="100" w:afterAutospacing="1" w:line="240" w:lineRule="auto"/>
        <w:outlineLvl w:val="2"/>
        <w:rPr>
          <w:rFonts w:asciiTheme="majorHAnsi" w:eastAsia="Times New Roman" w:hAnsiTheme="majorHAnsi" w:cs="Times New Roman"/>
          <w:b/>
          <w:bCs/>
          <w:sz w:val="24"/>
          <w:szCs w:val="24"/>
        </w:rPr>
      </w:pPr>
      <w:r w:rsidRPr="00EB6C20">
        <w:rPr>
          <w:rFonts w:asciiTheme="majorHAnsi" w:eastAsia="Times New Roman" w:hAnsiTheme="majorHAnsi" w:cs="Times New Roman"/>
          <w:sz w:val="24"/>
          <w:szCs w:val="24"/>
        </w:rPr>
        <w:t>Additional duties as assigned.</w:t>
      </w:r>
    </w:p>
    <w:p w:rsidR="00AC4557" w:rsidRPr="00AC4557" w:rsidRDefault="00D82D76" w:rsidP="00AC4557">
      <w:pPr>
        <w:spacing w:before="100" w:beforeAutospacing="1" w:after="100" w:afterAutospacing="1" w:line="240" w:lineRule="auto"/>
        <w:outlineLvl w:val="2"/>
        <w:rPr>
          <w:rFonts w:asciiTheme="majorHAnsi" w:eastAsia="Times New Roman" w:hAnsiTheme="majorHAnsi" w:cs="Times New Roman"/>
          <w:b/>
          <w:bCs/>
          <w:sz w:val="24"/>
          <w:szCs w:val="24"/>
        </w:rPr>
      </w:pPr>
      <w:r w:rsidRPr="00D82D76">
        <w:rPr>
          <w:rFonts w:asciiTheme="majorHAnsi" w:eastAsia="Times New Roman" w:hAnsiTheme="majorHAnsi" w:cs="Times New Roman"/>
          <w:b/>
          <w:bCs/>
          <w:sz w:val="24"/>
          <w:szCs w:val="24"/>
        </w:rPr>
        <w:t>Physical Characteristics of a</w:t>
      </w:r>
      <w:r w:rsidR="00AC4557" w:rsidRPr="00AC4557">
        <w:rPr>
          <w:rFonts w:asciiTheme="majorHAnsi" w:eastAsia="Times New Roman" w:hAnsiTheme="majorHAnsi" w:cs="Times New Roman"/>
          <w:b/>
          <w:bCs/>
          <w:sz w:val="24"/>
          <w:szCs w:val="24"/>
        </w:rPr>
        <w:t xml:space="preserve"> </w:t>
      </w:r>
      <w:r w:rsidRPr="00D82D76">
        <w:rPr>
          <w:rFonts w:asciiTheme="majorHAnsi" w:eastAsia="Times New Roman" w:hAnsiTheme="majorHAnsi" w:cs="Times New Roman"/>
          <w:b/>
          <w:bCs/>
          <w:sz w:val="24"/>
          <w:szCs w:val="24"/>
        </w:rPr>
        <w:t>Teacher</w:t>
      </w:r>
      <w:r w:rsidR="00AC4557" w:rsidRPr="00AC4557">
        <w:rPr>
          <w:rFonts w:asciiTheme="majorHAnsi" w:eastAsia="Times New Roman" w:hAnsiTheme="majorHAnsi" w:cs="Times New Roman"/>
          <w:b/>
          <w:bCs/>
          <w:sz w:val="24"/>
          <w:szCs w:val="24"/>
        </w:rPr>
        <w:t xml:space="preserve"> </w:t>
      </w:r>
    </w:p>
    <w:p w:rsidR="00AC4557" w:rsidRPr="00AC4557" w:rsidRDefault="00AC4557" w:rsidP="00AC455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 xml:space="preserve">The </w:t>
      </w:r>
      <w:r w:rsidR="00D82D76" w:rsidRPr="00D82D76">
        <w:rPr>
          <w:rFonts w:asciiTheme="majorHAnsi" w:eastAsia="Times New Roman" w:hAnsiTheme="majorHAnsi" w:cs="Times New Roman"/>
          <w:sz w:val="24"/>
          <w:szCs w:val="24"/>
        </w:rPr>
        <w:t>Teacher</w:t>
      </w:r>
      <w:r w:rsidRPr="00AC4557">
        <w:rPr>
          <w:rFonts w:asciiTheme="majorHAnsi" w:eastAsia="Times New Roman" w:hAnsiTheme="majorHAnsi" w:cs="Times New Roman"/>
          <w:sz w:val="24"/>
          <w:szCs w:val="24"/>
        </w:rPr>
        <w:t xml:space="preserve"> </w:t>
      </w:r>
      <w:r w:rsidR="00FA2421" w:rsidRPr="00D82D76">
        <w:rPr>
          <w:rFonts w:asciiTheme="majorHAnsi" w:eastAsia="Times New Roman" w:hAnsiTheme="majorHAnsi" w:cs="Times New Roman"/>
          <w:sz w:val="24"/>
          <w:szCs w:val="24"/>
        </w:rPr>
        <w:t xml:space="preserve">may have to </w:t>
      </w:r>
      <w:r w:rsidRPr="00AC4557">
        <w:rPr>
          <w:rFonts w:asciiTheme="majorHAnsi" w:eastAsia="Times New Roman" w:hAnsiTheme="majorHAnsi" w:cs="Times New Roman"/>
          <w:sz w:val="24"/>
          <w:szCs w:val="24"/>
        </w:rPr>
        <w:t xml:space="preserve">exert up to 40 lbs of force occasionally, and/up to 20 lbs of force frequently, and/or a negligible amount of force constantly to move objects. Physical demands are in excess of sitting, and require walking or standing to a significant degree. The </w:t>
      </w:r>
      <w:r w:rsidR="00D82D76" w:rsidRPr="00D82D76">
        <w:rPr>
          <w:rFonts w:asciiTheme="majorHAnsi" w:eastAsia="Times New Roman" w:hAnsiTheme="majorHAnsi" w:cs="Times New Roman"/>
          <w:sz w:val="24"/>
          <w:szCs w:val="24"/>
        </w:rPr>
        <w:t>Teacher</w:t>
      </w:r>
      <w:r w:rsidRPr="00AC4557">
        <w:rPr>
          <w:rFonts w:asciiTheme="majorHAnsi" w:eastAsia="Times New Roman" w:hAnsiTheme="majorHAnsi" w:cs="Times New Roman"/>
          <w:sz w:val="24"/>
          <w:szCs w:val="24"/>
        </w:rPr>
        <w:t xml:space="preserve"> is required to move throughout the campus or building on a routine basis.</w:t>
      </w:r>
    </w:p>
    <w:p w:rsidR="00AC4557" w:rsidRPr="00AC4557" w:rsidRDefault="00AC4557" w:rsidP="00AC455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Hearing used for those activities which require ability to receive and give detailed information through oral communication.</w:t>
      </w:r>
    </w:p>
    <w:p w:rsidR="00AC4557" w:rsidRPr="00AC4557" w:rsidRDefault="00AC4557" w:rsidP="00AC455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 xml:space="preserve">Talking is frequent for those activities in which workers must impart oral information to students, parents, both facility and SIG staff. In these activities the </w:t>
      </w:r>
      <w:r w:rsidR="00D82D76" w:rsidRPr="00D82D76">
        <w:rPr>
          <w:rFonts w:asciiTheme="majorHAnsi" w:eastAsia="Times New Roman" w:hAnsiTheme="majorHAnsi" w:cs="Times New Roman"/>
          <w:sz w:val="24"/>
          <w:szCs w:val="24"/>
        </w:rPr>
        <w:t xml:space="preserve">Teacher </w:t>
      </w:r>
      <w:r w:rsidRPr="00AC4557">
        <w:rPr>
          <w:rFonts w:asciiTheme="majorHAnsi" w:eastAsia="Times New Roman" w:hAnsiTheme="majorHAnsi" w:cs="Times New Roman"/>
          <w:sz w:val="24"/>
          <w:szCs w:val="24"/>
        </w:rPr>
        <w:t>conveys detailed or important spoken instructions to students and other employees accurately, loudly, or quickly.</w:t>
      </w:r>
    </w:p>
    <w:p w:rsidR="00AC4557" w:rsidRPr="00AC4557" w:rsidRDefault="00AC4557" w:rsidP="00AC455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Visual requirements include far acuity in visual efficiency required in day and dusk conditions. A field of vision is needed to see large areas while keeping the eyes fixed.</w:t>
      </w:r>
    </w:p>
    <w:p w:rsidR="00AC4557" w:rsidRPr="00AC4557" w:rsidRDefault="00AC4557" w:rsidP="00AC455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lastRenderedPageBreak/>
        <w:t>Ability to work with and without air conditioning during hot and humid weather conditions of the summer.</w:t>
      </w:r>
    </w:p>
    <w:p w:rsidR="00AC4557" w:rsidRDefault="00AC4557" w:rsidP="00AC455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C4557">
        <w:rPr>
          <w:rFonts w:asciiTheme="majorHAnsi" w:eastAsia="Times New Roman" w:hAnsiTheme="majorHAnsi" w:cs="Times New Roman"/>
          <w:sz w:val="24"/>
          <w:szCs w:val="24"/>
        </w:rPr>
        <w:t>Equipment used may include cellular telephones, walkie-talkies, computer</w:t>
      </w:r>
      <w:r w:rsidR="00FA2421" w:rsidRPr="00D82D76">
        <w:rPr>
          <w:rFonts w:asciiTheme="majorHAnsi" w:eastAsia="Times New Roman" w:hAnsiTheme="majorHAnsi" w:cs="Times New Roman"/>
          <w:sz w:val="24"/>
          <w:szCs w:val="24"/>
        </w:rPr>
        <w:t xml:space="preserve">s, </w:t>
      </w:r>
      <w:r w:rsidRPr="00AC4557">
        <w:rPr>
          <w:rFonts w:asciiTheme="majorHAnsi" w:eastAsia="Times New Roman" w:hAnsiTheme="majorHAnsi" w:cs="Times New Roman"/>
          <w:sz w:val="24"/>
          <w:szCs w:val="24"/>
        </w:rPr>
        <w:t>office equipment, and various electronic teaching aides.</w:t>
      </w:r>
    </w:p>
    <w:p w:rsidR="00EB6C20" w:rsidRDefault="00EB6C20" w:rsidP="00EB6C20">
      <w:pPr>
        <w:spacing w:before="100" w:beforeAutospacing="1" w:after="100" w:afterAutospacing="1" w:line="240" w:lineRule="auto"/>
        <w:rPr>
          <w:rFonts w:asciiTheme="majorHAnsi" w:eastAsia="Times New Roman" w:hAnsiTheme="majorHAnsi" w:cs="Times New Roman"/>
          <w:sz w:val="24"/>
          <w:szCs w:val="24"/>
        </w:rPr>
      </w:pPr>
    </w:p>
    <w:p w:rsidR="00EB6C20" w:rsidRDefault="00EB6C20" w:rsidP="00EB6C20">
      <w:pPr>
        <w:spacing w:before="100" w:beforeAutospacing="1" w:after="100" w:afterAutospacing="1" w:line="240" w:lineRule="auto"/>
        <w:outlineLvl w:val="2"/>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Application Instructions</w:t>
      </w:r>
      <w:r>
        <w:rPr>
          <w:rFonts w:asciiTheme="majorHAnsi" w:eastAsia="Times New Roman" w:hAnsiTheme="majorHAnsi" w:cs="Times New Roman"/>
          <w:b/>
          <w:bCs/>
          <w:sz w:val="24"/>
          <w:szCs w:val="24"/>
        </w:rPr>
        <w:tab/>
      </w:r>
    </w:p>
    <w:p w:rsidR="00EB6C20" w:rsidRPr="00D82D76" w:rsidRDefault="00EB6C20" w:rsidP="00EB6C20">
      <w:pPr>
        <w:spacing w:before="100" w:beforeAutospacing="1" w:after="100" w:afterAutospacing="1" w:line="240" w:lineRule="auto"/>
        <w:outlineLvl w:val="2"/>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 xml:space="preserve">Please send your current resume/CV and a cover letter </w:t>
      </w:r>
      <w:bookmarkStart w:id="0" w:name="_GoBack"/>
      <w:bookmarkEnd w:id="0"/>
      <w:r>
        <w:rPr>
          <w:rFonts w:asciiTheme="majorHAnsi" w:eastAsia="Times New Roman" w:hAnsiTheme="majorHAnsi" w:cs="Times New Roman"/>
          <w:b/>
          <w:bCs/>
          <w:sz w:val="24"/>
          <w:szCs w:val="24"/>
        </w:rPr>
        <w:t xml:space="preserve">to </w:t>
      </w:r>
      <w:r w:rsidRPr="00EB6C20">
        <w:rPr>
          <w:rFonts w:asciiTheme="majorHAnsi" w:eastAsia="Times New Roman" w:hAnsiTheme="majorHAnsi" w:cs="Times New Roman"/>
          <w:b/>
          <w:bCs/>
          <w:sz w:val="24"/>
          <w:szCs w:val="24"/>
        </w:rPr>
        <w:t>info@lpilearning.org</w:t>
      </w:r>
      <w:r>
        <w:rPr>
          <w:rFonts w:asciiTheme="majorHAnsi" w:eastAsia="Times New Roman" w:hAnsiTheme="majorHAnsi" w:cs="Times New Roman"/>
          <w:b/>
          <w:bCs/>
          <w:sz w:val="24"/>
          <w:szCs w:val="24"/>
        </w:rPr>
        <w:t xml:space="preserve"> by May 31.  Applications will reviewed on an on-going basis so early submission is recommended.</w:t>
      </w:r>
    </w:p>
    <w:p w:rsidR="00EB6C20" w:rsidRPr="00AC4557" w:rsidRDefault="00EB6C20" w:rsidP="00EB6C20">
      <w:pPr>
        <w:spacing w:before="100" w:beforeAutospacing="1" w:after="100" w:afterAutospacing="1" w:line="240" w:lineRule="auto"/>
        <w:rPr>
          <w:rFonts w:asciiTheme="majorHAnsi" w:eastAsia="Times New Roman" w:hAnsiTheme="majorHAnsi" w:cs="Times New Roman"/>
          <w:sz w:val="24"/>
          <w:szCs w:val="24"/>
        </w:rPr>
      </w:pPr>
    </w:p>
    <w:p w:rsidR="00695D1E" w:rsidRPr="00FA2421" w:rsidRDefault="00695D1E">
      <w:pPr>
        <w:rPr>
          <w:rFonts w:asciiTheme="majorHAnsi" w:hAnsiTheme="majorHAnsi"/>
          <w:sz w:val="24"/>
          <w:szCs w:val="24"/>
        </w:rPr>
      </w:pPr>
    </w:p>
    <w:sectPr w:rsidR="00695D1E" w:rsidRPr="00FA2421" w:rsidSect="00695D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96" w:rsidRDefault="00965096" w:rsidP="00FA2421">
      <w:pPr>
        <w:spacing w:after="0" w:line="240" w:lineRule="auto"/>
      </w:pPr>
      <w:r>
        <w:separator/>
      </w:r>
    </w:p>
  </w:endnote>
  <w:endnote w:type="continuationSeparator" w:id="0">
    <w:p w:rsidR="00965096" w:rsidRDefault="00965096" w:rsidP="00FA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96" w:rsidRDefault="00965096" w:rsidP="00FA2421">
      <w:pPr>
        <w:spacing w:after="0" w:line="240" w:lineRule="auto"/>
      </w:pPr>
      <w:r>
        <w:separator/>
      </w:r>
    </w:p>
  </w:footnote>
  <w:footnote w:type="continuationSeparator" w:id="0">
    <w:p w:rsidR="00965096" w:rsidRDefault="00965096" w:rsidP="00FA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21" w:rsidRDefault="00FA2421">
    <w:pPr>
      <w:pStyle w:val="Header"/>
    </w:pPr>
    <w:r>
      <w:rPr>
        <w:noProof/>
      </w:rPr>
      <w:drawing>
        <wp:inline distT="0" distB="0" distL="0" distR="0">
          <wp:extent cx="2076450" cy="481085"/>
          <wp:effectExtent l="0" t="0" r="0" b="0"/>
          <wp:docPr id="1" name="Picture 1" descr="D:\Administration\Larg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ion\Large Logo (2).png"/>
                  <pic:cNvPicPr>
                    <a:picLocks noChangeAspect="1" noChangeArrowheads="1"/>
                  </pic:cNvPicPr>
                </pic:nvPicPr>
                <pic:blipFill>
                  <a:blip r:embed="rId1"/>
                  <a:srcRect/>
                  <a:stretch>
                    <a:fillRect/>
                  </a:stretch>
                </pic:blipFill>
                <pic:spPr bwMode="auto">
                  <a:xfrm>
                    <a:off x="0" y="0"/>
                    <a:ext cx="2076450" cy="4810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FDC"/>
    <w:multiLevelType w:val="multilevel"/>
    <w:tmpl w:val="AA38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5502E"/>
    <w:multiLevelType w:val="multilevel"/>
    <w:tmpl w:val="5CF2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774021"/>
    <w:multiLevelType w:val="multilevel"/>
    <w:tmpl w:val="01D2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4557"/>
    <w:rsid w:val="00053D8C"/>
    <w:rsid w:val="001B7761"/>
    <w:rsid w:val="00435473"/>
    <w:rsid w:val="00475883"/>
    <w:rsid w:val="00695D1E"/>
    <w:rsid w:val="00917A02"/>
    <w:rsid w:val="00965096"/>
    <w:rsid w:val="00AC4557"/>
    <w:rsid w:val="00D82D76"/>
    <w:rsid w:val="00DB5A94"/>
    <w:rsid w:val="00EB6C20"/>
    <w:rsid w:val="00FA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BB723-899A-44D3-AD56-083F815E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1E"/>
  </w:style>
  <w:style w:type="paragraph" w:styleId="Heading1">
    <w:name w:val="heading 1"/>
    <w:basedOn w:val="Normal"/>
    <w:link w:val="Heading1Char"/>
    <w:uiPriority w:val="9"/>
    <w:qFormat/>
    <w:rsid w:val="00AC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45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45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53D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5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45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45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45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557"/>
    <w:rPr>
      <w:i/>
      <w:iCs/>
    </w:rPr>
  </w:style>
  <w:style w:type="paragraph" w:styleId="Header">
    <w:name w:val="header"/>
    <w:basedOn w:val="Normal"/>
    <w:link w:val="HeaderChar"/>
    <w:uiPriority w:val="99"/>
    <w:semiHidden/>
    <w:unhideWhenUsed/>
    <w:rsid w:val="00FA24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421"/>
  </w:style>
  <w:style w:type="paragraph" w:styleId="Footer">
    <w:name w:val="footer"/>
    <w:basedOn w:val="Normal"/>
    <w:link w:val="FooterChar"/>
    <w:uiPriority w:val="99"/>
    <w:semiHidden/>
    <w:unhideWhenUsed/>
    <w:rsid w:val="00FA2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421"/>
  </w:style>
  <w:style w:type="paragraph" w:styleId="BalloonText">
    <w:name w:val="Balloon Text"/>
    <w:basedOn w:val="Normal"/>
    <w:link w:val="BalloonTextChar"/>
    <w:uiPriority w:val="99"/>
    <w:semiHidden/>
    <w:unhideWhenUsed/>
    <w:rsid w:val="00FA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21"/>
    <w:rPr>
      <w:rFonts w:ascii="Tahoma" w:hAnsi="Tahoma" w:cs="Tahoma"/>
      <w:sz w:val="16"/>
      <w:szCs w:val="16"/>
    </w:rPr>
  </w:style>
  <w:style w:type="character" w:customStyle="1" w:styleId="Heading5Char">
    <w:name w:val="Heading 5 Char"/>
    <w:basedOn w:val="DefaultParagraphFont"/>
    <w:link w:val="Heading5"/>
    <w:uiPriority w:val="9"/>
    <w:semiHidden/>
    <w:rsid w:val="00053D8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53D8C"/>
    <w:rPr>
      <w:b/>
      <w:bCs/>
    </w:rPr>
  </w:style>
  <w:style w:type="character" w:styleId="Hyperlink">
    <w:name w:val="Hyperlink"/>
    <w:basedOn w:val="DefaultParagraphFont"/>
    <w:uiPriority w:val="99"/>
    <w:unhideWhenUsed/>
    <w:rsid w:val="00EB6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4360">
      <w:bodyDiv w:val="1"/>
      <w:marLeft w:val="0"/>
      <w:marRight w:val="0"/>
      <w:marTop w:val="0"/>
      <w:marBottom w:val="0"/>
      <w:divBdr>
        <w:top w:val="none" w:sz="0" w:space="0" w:color="auto"/>
        <w:left w:val="none" w:sz="0" w:space="0" w:color="auto"/>
        <w:bottom w:val="none" w:sz="0" w:space="0" w:color="auto"/>
        <w:right w:val="none" w:sz="0" w:space="0" w:color="auto"/>
      </w:divBdr>
    </w:div>
    <w:div w:id="13023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Wood</dc:creator>
  <cp:lastModifiedBy>Virginia Ward</cp:lastModifiedBy>
  <cp:revision>7</cp:revision>
  <dcterms:created xsi:type="dcterms:W3CDTF">2017-04-12T13:39:00Z</dcterms:created>
  <dcterms:modified xsi:type="dcterms:W3CDTF">2017-04-12T18:38:00Z</dcterms:modified>
</cp:coreProperties>
</file>